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73" w:rsidRDefault="00785273" w:rsidP="00785273">
      <w:pPr>
        <w:pStyle w:val="Outline"/>
        <w:spacing w:before="60" w:after="60"/>
        <w:rPr>
          <w:kern w:val="0"/>
        </w:rPr>
      </w:pPr>
      <w:bookmarkStart w:id="0" w:name="_Hlk111555861"/>
      <w:r>
        <w:rPr>
          <w:kern w:val="0"/>
        </w:rPr>
        <w:t xml:space="preserve">To: </w:t>
      </w:r>
      <w:r w:rsidR="00E534A8">
        <w:rPr>
          <w:i/>
          <w:color w:val="FF0000"/>
          <w:kern w:val="0"/>
        </w:rPr>
        <w:t>(Name of Supplier)</w:t>
      </w:r>
    </w:p>
    <w:p w:rsidR="00785273" w:rsidRDefault="00785273" w:rsidP="00785273">
      <w:pPr>
        <w:spacing w:after="60"/>
      </w:pPr>
      <w:r>
        <w:t>Box ……………………….</w:t>
      </w:r>
    </w:p>
    <w:p w:rsidR="00785273" w:rsidRPr="00C63F73" w:rsidRDefault="00785273" w:rsidP="00785273">
      <w:pPr>
        <w:spacing w:after="60"/>
        <w:rPr>
          <w:b/>
        </w:rPr>
      </w:pPr>
      <w:r>
        <w:t xml:space="preserve">……………………………                                                       </w:t>
      </w:r>
      <w:proofErr w:type="gramStart"/>
      <w:r>
        <w:t>Date:…</w:t>
      </w:r>
      <w:proofErr w:type="gramEnd"/>
      <w:r w:rsidR="00E534A8">
        <w:rPr>
          <w:b/>
          <w:i/>
          <w:color w:val="FF0000"/>
        </w:rPr>
        <w:t>16.08.2023</w:t>
      </w:r>
    </w:p>
    <w:p w:rsidR="00785273" w:rsidRDefault="00785273" w:rsidP="00785273"/>
    <w:p w:rsidR="00785273" w:rsidRDefault="00785273" w:rsidP="00785273">
      <w:r>
        <w:t>The Central Region Water Board invites you to submit your quotation for carrying out the works as described herein.  Any resulting order shall be subject to the Government of Malawi General Conditions of Contract for Local Purchase Orders (available on request) except where modified by this Request for Quotations.</w:t>
      </w:r>
    </w:p>
    <w:p w:rsidR="00785273" w:rsidRDefault="00785273" w:rsidP="00785273">
      <w:r>
        <w:t xml:space="preserve"> </w:t>
      </w:r>
    </w:p>
    <w:p w:rsidR="00785273" w:rsidRDefault="00785273" w:rsidP="00785273">
      <w:pPr>
        <w:pStyle w:val="Outline"/>
        <w:spacing w:before="6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p>
    <w:p w:rsidR="00785273" w:rsidRPr="00805084" w:rsidRDefault="00785273" w:rsidP="00785273">
      <w:pPr>
        <w:numPr>
          <w:ilvl w:val="0"/>
          <w:numId w:val="1"/>
        </w:numPr>
        <w:spacing w:after="60"/>
        <w:jc w:val="both"/>
        <w:rPr>
          <w:b/>
        </w:rPr>
      </w:pPr>
      <w:r>
        <w:rPr>
          <w:b/>
        </w:rPr>
        <w:t xml:space="preserve">Description of Works and Location: </w:t>
      </w:r>
      <w:r w:rsidR="00E534A8">
        <w:rPr>
          <w:b/>
          <w:i/>
          <w:color w:val="FF0000"/>
        </w:rPr>
        <w:t>SUPPLY &amp; INSATALLATION OF 5,000 LITRE TANK AT CRWB HEAD OFFICE</w:t>
      </w:r>
    </w:p>
    <w:p w:rsidR="00785273" w:rsidRDefault="00785273" w:rsidP="00785273">
      <w:pPr>
        <w:numPr>
          <w:ilvl w:val="0"/>
          <w:numId w:val="1"/>
        </w:numPr>
        <w:spacing w:after="60"/>
        <w:jc w:val="both"/>
        <w:rPr>
          <w:b/>
        </w:rPr>
      </w:pPr>
      <w:r>
        <w:t xml:space="preserve">Works are to commence by:  </w:t>
      </w:r>
      <w:r>
        <w:rPr>
          <w:b/>
        </w:rPr>
        <w:t>7</w:t>
      </w:r>
      <w:r w:rsidRPr="00C20140">
        <w:rPr>
          <w:b/>
        </w:rPr>
        <w:t xml:space="preserve"> </w:t>
      </w:r>
      <w:r w:rsidRPr="008C3982">
        <w:rPr>
          <w:b/>
          <w:i/>
        </w:rPr>
        <w:t>days</w:t>
      </w:r>
      <w:r>
        <w:t xml:space="preserve"> from the date of order.</w:t>
      </w:r>
    </w:p>
    <w:p w:rsidR="00785273" w:rsidRDefault="00785273" w:rsidP="00785273">
      <w:pPr>
        <w:pStyle w:val="Header"/>
        <w:numPr>
          <w:ilvl w:val="0"/>
          <w:numId w:val="1"/>
        </w:numPr>
        <w:tabs>
          <w:tab w:val="clear" w:pos="4320"/>
          <w:tab w:val="clear" w:pos="8640"/>
        </w:tabs>
        <w:spacing w:after="60"/>
        <w:jc w:val="both"/>
        <w:rPr>
          <w:b/>
        </w:rPr>
      </w:pPr>
      <w:r>
        <w:t xml:space="preserve">Works to be completed by:  </w:t>
      </w:r>
      <w:r w:rsidRPr="00805084">
        <w:rPr>
          <w:b/>
        </w:rPr>
        <w:t>One (1)</w:t>
      </w:r>
      <w:r>
        <w:rPr>
          <w:b/>
        </w:rPr>
        <w:t xml:space="preserve"> Month</w:t>
      </w:r>
      <w:r>
        <w:t xml:space="preserve"> from the date of order.</w:t>
      </w:r>
    </w:p>
    <w:p w:rsidR="00785273" w:rsidRDefault="00785273" w:rsidP="00785273">
      <w:pPr>
        <w:pStyle w:val="Header"/>
        <w:numPr>
          <w:ilvl w:val="0"/>
          <w:numId w:val="1"/>
        </w:numPr>
        <w:tabs>
          <w:tab w:val="clear" w:pos="4320"/>
          <w:tab w:val="clear" w:pos="8640"/>
        </w:tabs>
        <w:spacing w:after="60"/>
        <w:jc w:val="both"/>
        <w:rPr>
          <w:b/>
        </w:rPr>
      </w:pPr>
      <w:r>
        <w:t xml:space="preserve">Quotations must be valid for </w:t>
      </w:r>
      <w:r w:rsidRPr="00C20140">
        <w:rPr>
          <w:b/>
        </w:rPr>
        <w:t>60</w:t>
      </w:r>
      <w:r w:rsidRPr="00C20140">
        <w:rPr>
          <w:b/>
          <w:i/>
        </w:rPr>
        <w:t xml:space="preserve"> days</w:t>
      </w:r>
      <w:r w:rsidRPr="00C20140">
        <w:rPr>
          <w:b/>
        </w:rPr>
        <w:t xml:space="preserve"> </w:t>
      </w:r>
      <w:r>
        <w:t>from the date for receipt given below.</w:t>
      </w:r>
    </w:p>
    <w:p w:rsidR="00785273" w:rsidRDefault="00785273" w:rsidP="00785273">
      <w:pPr>
        <w:pStyle w:val="Header"/>
        <w:numPr>
          <w:ilvl w:val="0"/>
          <w:numId w:val="1"/>
        </w:numPr>
        <w:tabs>
          <w:tab w:val="clear" w:pos="4320"/>
          <w:tab w:val="clear" w:pos="8640"/>
        </w:tabs>
        <w:spacing w:after="60"/>
        <w:jc w:val="both"/>
        <w:rPr>
          <w:b/>
        </w:rPr>
      </w:pPr>
      <w:r>
        <w:t>Quotations and supporting documents as specified in Section B must be clearly marked with the Procurement Number given above and must indicate acceptance of the stated terms and conditions.</w:t>
      </w:r>
    </w:p>
    <w:p w:rsidR="00785273" w:rsidRPr="00C20140" w:rsidRDefault="00785273" w:rsidP="00785273">
      <w:pPr>
        <w:pStyle w:val="Header"/>
        <w:numPr>
          <w:ilvl w:val="0"/>
          <w:numId w:val="1"/>
        </w:numPr>
        <w:tabs>
          <w:tab w:val="clear" w:pos="4320"/>
          <w:tab w:val="clear" w:pos="8640"/>
        </w:tabs>
        <w:spacing w:after="60"/>
        <w:jc w:val="both"/>
        <w:rPr>
          <w:b/>
        </w:rPr>
      </w:pPr>
      <w:r>
        <w:t xml:space="preserve">Quotations must be received, in sealed envelopes no later than: </w:t>
      </w:r>
      <w:r w:rsidRPr="00C20140">
        <w:rPr>
          <w:b/>
        </w:rPr>
        <w:t>14:00</w:t>
      </w:r>
      <w:r>
        <w:t xml:space="preserve"> hours on</w:t>
      </w:r>
      <w:r w:rsidR="00E534A8">
        <w:rPr>
          <w:b/>
          <w:i/>
          <w:color w:val="FF0000"/>
        </w:rPr>
        <w:t>22.08.23</w:t>
      </w:r>
    </w:p>
    <w:p w:rsidR="00785273" w:rsidRPr="00C63F73" w:rsidRDefault="00785273" w:rsidP="00785273">
      <w:pPr>
        <w:pStyle w:val="Header"/>
        <w:numPr>
          <w:ilvl w:val="0"/>
          <w:numId w:val="1"/>
        </w:numPr>
        <w:tabs>
          <w:tab w:val="clear" w:pos="4320"/>
          <w:tab w:val="clear" w:pos="8640"/>
        </w:tabs>
        <w:spacing w:after="60"/>
        <w:rPr>
          <w:b/>
        </w:rPr>
      </w:pPr>
      <w:r>
        <w:t xml:space="preserve">Quotations must be returned to: </w:t>
      </w:r>
      <w:r w:rsidRPr="00C63F73">
        <w:rPr>
          <w:b/>
        </w:rPr>
        <w:t>The Chairman</w:t>
      </w:r>
      <w:r>
        <w:rPr>
          <w:b/>
        </w:rPr>
        <w:t xml:space="preserve">, </w:t>
      </w:r>
      <w:r w:rsidRPr="00C63F73">
        <w:rPr>
          <w:b/>
        </w:rPr>
        <w:t xml:space="preserve">Internal Procurement </w:t>
      </w:r>
      <w:r>
        <w:rPr>
          <w:b/>
        </w:rPr>
        <w:t xml:space="preserve">and Disposal </w:t>
      </w:r>
      <w:r w:rsidRPr="00C63F73">
        <w:rPr>
          <w:b/>
        </w:rPr>
        <w:t>Committee</w:t>
      </w:r>
      <w:r>
        <w:rPr>
          <w:b/>
        </w:rPr>
        <w:t xml:space="preserve">, </w:t>
      </w:r>
      <w:r w:rsidRPr="00C63F73">
        <w:rPr>
          <w:b/>
        </w:rPr>
        <w:t>Central Region Water Board</w:t>
      </w:r>
      <w:r>
        <w:rPr>
          <w:b/>
        </w:rPr>
        <w:t xml:space="preserve">, </w:t>
      </w:r>
      <w:r w:rsidRPr="00C63F73">
        <w:rPr>
          <w:b/>
        </w:rPr>
        <w:t>Private Bag 59</w:t>
      </w:r>
      <w:r>
        <w:rPr>
          <w:b/>
        </w:rPr>
        <w:t xml:space="preserve">, </w:t>
      </w:r>
      <w:r w:rsidRPr="00C63F73">
        <w:rPr>
          <w:b/>
        </w:rPr>
        <w:t>Lilongwe</w:t>
      </w:r>
      <w:r>
        <w:rPr>
          <w:b/>
        </w:rPr>
        <w:t>.</w:t>
      </w:r>
    </w:p>
    <w:p w:rsidR="00785273" w:rsidRDefault="00785273" w:rsidP="00785273">
      <w:pPr>
        <w:pStyle w:val="Header"/>
        <w:numPr>
          <w:ilvl w:val="0"/>
          <w:numId w:val="1"/>
        </w:numPr>
        <w:tabs>
          <w:tab w:val="clear" w:pos="4320"/>
          <w:tab w:val="clear" w:pos="8640"/>
        </w:tabs>
        <w:spacing w:after="60"/>
        <w:jc w:val="both"/>
      </w:pPr>
      <w:r>
        <w:t>The attached Schedule of Rates and Prices (for contracts where payment is based on unit prices</w:t>
      </w:r>
      <w:r>
        <w:rPr>
          <w:i/>
        </w:rPr>
        <w:t xml:space="preserve"> </w:t>
      </w:r>
      <w:r>
        <w:t xml:space="preserve">at Section C details the works to be performed. You are requested to quote by completing Sections B and C. Quotations shall cover all costs of labour, materials, equipment, overheads, profits and all associated costs for performing the works including all taxes and duties. The whole cost of performing the works shall be included in the items stated and the cost of any incidental works shall be deemed to be included in the prices quoted. </w:t>
      </w:r>
    </w:p>
    <w:p w:rsidR="00785273" w:rsidRPr="00C63F73" w:rsidRDefault="00785273" w:rsidP="00785273">
      <w:pPr>
        <w:pStyle w:val="Header"/>
        <w:numPr>
          <w:ilvl w:val="0"/>
          <w:numId w:val="1"/>
        </w:numPr>
        <w:tabs>
          <w:tab w:val="clear" w:pos="4320"/>
          <w:tab w:val="clear" w:pos="8640"/>
        </w:tabs>
        <w:spacing w:after="60"/>
        <w:jc w:val="both"/>
        <w:rPr>
          <w:b/>
        </w:rPr>
      </w:pPr>
      <w:r>
        <w:t>Quotations that are responsive, qualified and technically compliant will be ranked according to price. Award of contract will be made to the lowest priced quotation by the issue of a Local Purchase Order.</w:t>
      </w:r>
    </w:p>
    <w:p w:rsidR="00785273" w:rsidRDefault="00785273" w:rsidP="00785273">
      <w:pPr>
        <w:spacing w:before="60" w:after="60"/>
      </w:pPr>
      <w:r>
        <w:t xml:space="preserve">Signed: </w:t>
      </w:r>
      <w:r w:rsidR="00E534A8">
        <w:rPr>
          <w:b/>
          <w:i/>
          <w:color w:val="FF0000"/>
        </w:rPr>
        <w:t>Time Nyalapa</w:t>
      </w:r>
      <w:r>
        <w:rPr>
          <w:b/>
          <w:i/>
          <w:color w:val="FF0000"/>
        </w:rPr>
        <w:t>.</w:t>
      </w:r>
      <w:r>
        <w:t xml:space="preserve"> Name: </w:t>
      </w:r>
      <w:r w:rsidR="00E534A8">
        <w:rPr>
          <w:b/>
          <w:i/>
          <w:color w:val="FF0000"/>
        </w:rPr>
        <w:t>Time Nyalapa</w:t>
      </w:r>
    </w:p>
    <w:p w:rsidR="00785273" w:rsidRPr="00C63F73" w:rsidRDefault="00785273" w:rsidP="00785273">
      <w:pPr>
        <w:pStyle w:val="Outline"/>
        <w:spacing w:before="60" w:after="120"/>
        <w:rPr>
          <w:b/>
          <w:kern w:val="0"/>
        </w:rPr>
      </w:pPr>
      <w:r>
        <w:rPr>
          <w:kern w:val="0"/>
        </w:rPr>
        <w:t xml:space="preserve">Title/Position: </w:t>
      </w:r>
      <w:r w:rsidR="00E534A8" w:rsidRPr="00E534A8">
        <w:rPr>
          <w:b/>
          <w:kern w:val="0"/>
        </w:rPr>
        <w:t xml:space="preserve">Acting </w:t>
      </w:r>
      <w:r>
        <w:rPr>
          <w:b/>
          <w:kern w:val="0"/>
        </w:rPr>
        <w:t xml:space="preserve">Procurement &amp; Disposal </w:t>
      </w:r>
      <w:r w:rsidR="00E534A8">
        <w:rPr>
          <w:b/>
          <w:kern w:val="0"/>
        </w:rPr>
        <w:t>Manager</w:t>
      </w:r>
    </w:p>
    <w:p w:rsidR="00785273" w:rsidRDefault="00785273" w:rsidP="00785273">
      <w:pPr>
        <w:sectPr w:rsidR="00785273" w:rsidSect="00C63F73">
          <w:headerReference w:type="default" r:id="rId7"/>
          <w:pgSz w:w="11909" w:h="16834" w:code="9"/>
          <w:pgMar w:top="1440" w:right="1440" w:bottom="1138" w:left="1440" w:header="706" w:footer="706" w:gutter="0"/>
          <w:cols w:space="720"/>
          <w:docGrid w:linePitch="326"/>
        </w:sectPr>
      </w:pPr>
      <w:r>
        <w:t xml:space="preserve">For and on behalf of </w:t>
      </w:r>
      <w:r w:rsidRPr="00C63F73">
        <w:rPr>
          <w:b/>
        </w:rPr>
        <w:t>Central Region Water Board</w:t>
      </w:r>
    </w:p>
    <w:p w:rsidR="00785273" w:rsidRDefault="00785273" w:rsidP="00785273">
      <w:pPr>
        <w:rPr>
          <w:i/>
        </w:rPr>
      </w:pPr>
      <w:r>
        <w:rPr>
          <w:i/>
        </w:rPr>
        <w:lastRenderedPageBreak/>
        <w:t>Your quotation is to be returned on this Form by completing and returning Sections B and C including any other information and certification as stated within this RFQ.</w:t>
      </w:r>
    </w:p>
    <w:p w:rsidR="00785273" w:rsidRDefault="00785273" w:rsidP="00785273">
      <w:pPr>
        <w:rPr>
          <w:i/>
        </w:rPr>
      </w:pPr>
    </w:p>
    <w:p w:rsidR="00785273" w:rsidRDefault="00785273" w:rsidP="00785273">
      <w:pPr>
        <w:pStyle w:val="Heading2"/>
        <w:ind w:left="720"/>
        <w:rPr>
          <w:sz w:val="28"/>
        </w:rPr>
      </w:pPr>
      <w:r>
        <w:rPr>
          <w:sz w:val="28"/>
        </w:rPr>
        <w:t xml:space="preserve">Section B: </w:t>
      </w:r>
      <w:r>
        <w:rPr>
          <w:rFonts w:ascii="Times New Roman Bold" w:hAnsi="Times New Roman Bold"/>
          <w:sz w:val="28"/>
        </w:rPr>
        <w:t>Quotation Submission Sheet</w:t>
      </w:r>
    </w:p>
    <w:p w:rsidR="00785273" w:rsidRDefault="00785273" w:rsidP="00785273">
      <w:pPr>
        <w:pStyle w:val="Header"/>
        <w:numPr>
          <w:ilvl w:val="0"/>
          <w:numId w:val="3"/>
        </w:numPr>
        <w:tabs>
          <w:tab w:val="clear" w:pos="4320"/>
          <w:tab w:val="clear" w:pos="8640"/>
        </w:tabs>
        <w:spacing w:after="120"/>
        <w:jc w:val="both"/>
      </w:pPr>
      <w:r>
        <w:t>Currency of Quotation: Malawi Kwacha</w:t>
      </w:r>
    </w:p>
    <w:p w:rsidR="00785273" w:rsidRDefault="00785273" w:rsidP="00785273">
      <w:pPr>
        <w:pStyle w:val="Header"/>
        <w:numPr>
          <w:ilvl w:val="0"/>
          <w:numId w:val="3"/>
        </w:numPr>
        <w:tabs>
          <w:tab w:val="clear" w:pos="4320"/>
          <w:tab w:val="clear" w:pos="8640"/>
        </w:tabs>
        <w:spacing w:after="120"/>
        <w:jc w:val="both"/>
      </w:pPr>
      <w:r>
        <w:t>Works will commence within ……</w:t>
      </w:r>
      <w:proofErr w:type="gramStart"/>
      <w:r>
        <w:t>…..</w:t>
      </w:r>
      <w:proofErr w:type="gramEnd"/>
      <w:r>
        <w:t>days/weeks/months from date of Purchase Order.</w:t>
      </w:r>
    </w:p>
    <w:p w:rsidR="00785273" w:rsidRDefault="00785273" w:rsidP="00785273">
      <w:pPr>
        <w:pStyle w:val="Header"/>
        <w:numPr>
          <w:ilvl w:val="0"/>
          <w:numId w:val="3"/>
        </w:numPr>
        <w:tabs>
          <w:tab w:val="clear" w:pos="4320"/>
          <w:tab w:val="clear" w:pos="8640"/>
        </w:tabs>
        <w:spacing w:after="120"/>
        <w:jc w:val="both"/>
      </w:pPr>
      <w:r>
        <w:t>Works will be completed by …………days/weeks/months from date of Purchase Order</w:t>
      </w:r>
    </w:p>
    <w:p w:rsidR="00785273" w:rsidRDefault="00785273" w:rsidP="00785273">
      <w:pPr>
        <w:pStyle w:val="Header"/>
        <w:numPr>
          <w:ilvl w:val="0"/>
          <w:numId w:val="3"/>
        </w:numPr>
        <w:tabs>
          <w:tab w:val="clear" w:pos="4320"/>
          <w:tab w:val="clear" w:pos="8640"/>
        </w:tabs>
        <w:spacing w:after="120"/>
        <w:jc w:val="both"/>
      </w:pPr>
      <w:r>
        <w:t>Validity period of this quotation is …</w:t>
      </w:r>
      <w:proofErr w:type="gramStart"/>
      <w:r>
        <w:t>…..</w:t>
      </w:r>
      <w:proofErr w:type="gramEnd"/>
      <w:r>
        <w:t>days from the date for receipt of Quotations.</w:t>
      </w:r>
    </w:p>
    <w:p w:rsidR="00785273" w:rsidRDefault="00785273" w:rsidP="00785273">
      <w:pPr>
        <w:pStyle w:val="Header"/>
        <w:numPr>
          <w:ilvl w:val="0"/>
          <w:numId w:val="3"/>
        </w:numPr>
        <w:tabs>
          <w:tab w:val="clear" w:pos="4320"/>
          <w:tab w:val="clear" w:pos="8640"/>
        </w:tabs>
        <w:spacing w:after="60"/>
        <w:jc w:val="both"/>
      </w:pPr>
      <w:r>
        <w:t>We attach the following documents:</w:t>
      </w:r>
    </w:p>
    <w:p w:rsidR="00785273" w:rsidRDefault="00785273" w:rsidP="00785273">
      <w:pPr>
        <w:pStyle w:val="Header"/>
        <w:numPr>
          <w:ilvl w:val="0"/>
          <w:numId w:val="2"/>
        </w:numPr>
        <w:tabs>
          <w:tab w:val="clear" w:pos="4320"/>
          <w:tab w:val="clear" w:pos="8640"/>
        </w:tabs>
        <w:spacing w:after="60"/>
        <w:jc w:val="both"/>
      </w:pPr>
      <w:r>
        <w:t>Section C of the Request for Quotations completed and signed;</w:t>
      </w:r>
    </w:p>
    <w:p w:rsidR="00785273" w:rsidRDefault="00785273" w:rsidP="00785273">
      <w:pPr>
        <w:pStyle w:val="Header"/>
        <w:numPr>
          <w:ilvl w:val="0"/>
          <w:numId w:val="2"/>
        </w:numPr>
        <w:tabs>
          <w:tab w:val="clear" w:pos="4320"/>
          <w:tab w:val="clear" w:pos="8640"/>
        </w:tabs>
        <w:spacing w:after="60"/>
        <w:jc w:val="both"/>
      </w:pPr>
      <w:r>
        <w:t>A copy of our Trading Licence</w:t>
      </w:r>
    </w:p>
    <w:p w:rsidR="00785273" w:rsidRDefault="00785273" w:rsidP="00785273">
      <w:pPr>
        <w:pStyle w:val="Header"/>
        <w:numPr>
          <w:ilvl w:val="0"/>
          <w:numId w:val="2"/>
        </w:numPr>
        <w:tabs>
          <w:tab w:val="clear" w:pos="4320"/>
          <w:tab w:val="clear" w:pos="8640"/>
        </w:tabs>
        <w:spacing w:after="60"/>
        <w:jc w:val="both"/>
      </w:pPr>
      <w:r>
        <w:t>A copy of our Annual Tax Clearance Certificate (for last financial year)</w:t>
      </w:r>
    </w:p>
    <w:p w:rsidR="00785273" w:rsidRDefault="00785273" w:rsidP="00785273">
      <w:pPr>
        <w:pStyle w:val="Header"/>
        <w:numPr>
          <w:ilvl w:val="0"/>
          <w:numId w:val="2"/>
        </w:numPr>
        <w:tabs>
          <w:tab w:val="clear" w:pos="4320"/>
          <w:tab w:val="clear" w:pos="8640"/>
        </w:tabs>
        <w:spacing w:after="60"/>
        <w:jc w:val="both"/>
      </w:pPr>
      <w:r>
        <w:t>A list of recent Government contracts performed</w:t>
      </w:r>
    </w:p>
    <w:p w:rsidR="00785273" w:rsidRDefault="00785273" w:rsidP="00785273">
      <w:pPr>
        <w:pStyle w:val="Header"/>
        <w:numPr>
          <w:ilvl w:val="0"/>
          <w:numId w:val="2"/>
        </w:numPr>
        <w:tabs>
          <w:tab w:val="clear" w:pos="4320"/>
          <w:tab w:val="clear" w:pos="8640"/>
        </w:tabs>
        <w:spacing w:after="60"/>
        <w:jc w:val="both"/>
      </w:pPr>
      <w:r>
        <w:t>[</w:t>
      </w:r>
      <w:r>
        <w:rPr>
          <w:i/>
        </w:rPr>
        <w:t>Insert any other documentation required by the Entity</w:t>
      </w:r>
      <w:r>
        <w:t>]</w:t>
      </w:r>
    </w:p>
    <w:p w:rsidR="00785273" w:rsidRDefault="00785273" w:rsidP="00785273">
      <w:pPr>
        <w:pStyle w:val="Header"/>
        <w:tabs>
          <w:tab w:val="clear" w:pos="4320"/>
          <w:tab w:val="clear" w:pos="8640"/>
        </w:tabs>
        <w:jc w:val="both"/>
      </w:pPr>
    </w:p>
    <w:p w:rsidR="00785273" w:rsidRDefault="00785273" w:rsidP="00785273">
      <w:pPr>
        <w:pStyle w:val="Header"/>
        <w:numPr>
          <w:ilvl w:val="0"/>
          <w:numId w:val="3"/>
        </w:numPr>
        <w:tabs>
          <w:tab w:val="clear" w:pos="4320"/>
          <w:tab w:val="clear" w:pos="8640"/>
        </w:tabs>
        <w:spacing w:after="120"/>
        <w:jc w:val="both"/>
      </w:pPr>
      <w:r>
        <w:t>We confirm that our quotation is subject to the terms and conditions stated in your Request for Quotations referenced above, and that any resulting contract will be subject to the Government of Malawi General Conditions of Contract for Local Purchase Orders.</w:t>
      </w:r>
    </w:p>
    <w:p w:rsidR="00785273" w:rsidRDefault="00785273" w:rsidP="00785273">
      <w:pPr>
        <w:pStyle w:val="Header"/>
        <w:numPr>
          <w:ilvl w:val="0"/>
          <w:numId w:val="3"/>
        </w:numPr>
        <w:tabs>
          <w:tab w:val="clear" w:pos="4320"/>
          <w:tab w:val="clear" w:pos="8640"/>
        </w:tabs>
        <w:spacing w:after="120"/>
        <w:jc w:val="both"/>
      </w:pPr>
      <w:r>
        <w:t>We confirm that the prices quoted are fixed and firm for the duration of the validity period and will not be subject to revision or variation.</w:t>
      </w:r>
    </w:p>
    <w:p w:rsidR="00785273" w:rsidRDefault="00785273" w:rsidP="00785273">
      <w:pPr>
        <w:pStyle w:val="Header"/>
        <w:tabs>
          <w:tab w:val="clear" w:pos="4320"/>
          <w:tab w:val="clear" w:pos="8640"/>
        </w:tabs>
        <w:jc w:val="both"/>
      </w:pPr>
    </w:p>
    <w:p w:rsidR="00785273" w:rsidRDefault="00785273" w:rsidP="00785273">
      <w:pPr>
        <w:pStyle w:val="Header"/>
        <w:tabs>
          <w:tab w:val="clear" w:pos="4320"/>
          <w:tab w:val="clear" w:pos="8640"/>
        </w:tabs>
        <w:jc w:val="both"/>
        <w:rPr>
          <w:b/>
        </w:rPr>
      </w:pPr>
      <w:r>
        <w:rPr>
          <w:b/>
        </w:rPr>
        <w:t>Quotation Authorisation:</w:t>
      </w:r>
    </w:p>
    <w:p w:rsidR="00785273" w:rsidRDefault="00785273" w:rsidP="00785273">
      <w:pPr>
        <w:spacing w:before="120" w:after="60"/>
      </w:pPr>
      <w:proofErr w:type="gramStart"/>
      <w:r>
        <w:t>Signed:…</w:t>
      </w:r>
      <w:proofErr w:type="gramEnd"/>
      <w:r>
        <w:t>…………… …………………………………Date: …..………………….</w:t>
      </w:r>
    </w:p>
    <w:p w:rsidR="00785273" w:rsidRDefault="00785273" w:rsidP="00785273">
      <w:pPr>
        <w:spacing w:before="120" w:after="60"/>
      </w:pPr>
      <w:r>
        <w:t>Name: ……………………………………… Title/Position: …………………………………</w:t>
      </w:r>
    </w:p>
    <w:p w:rsidR="00785273" w:rsidRDefault="00785273" w:rsidP="00785273">
      <w:pPr>
        <w:spacing w:before="120" w:after="60"/>
      </w:pPr>
      <w:r>
        <w:t>Authorised for and on behalf of (Company name and seal): …………….…………………</w:t>
      </w:r>
    </w:p>
    <w:p w:rsidR="00785273" w:rsidRDefault="00785273" w:rsidP="00785273">
      <w:pPr>
        <w:spacing w:before="120" w:after="60"/>
      </w:pPr>
      <w:r>
        <w:t>……………..…………………………………………………………………………………..</w:t>
      </w:r>
    </w:p>
    <w:p w:rsidR="00785273" w:rsidRDefault="00785273" w:rsidP="00785273">
      <w:pPr>
        <w:spacing w:before="120" w:after="60"/>
      </w:pPr>
      <w:r>
        <w:t>Registered Address: ……………………………………………………………………………………….</w:t>
      </w:r>
    </w:p>
    <w:p w:rsidR="00785273" w:rsidRDefault="00785273" w:rsidP="00785273">
      <w:pPr>
        <w:spacing w:before="120" w:after="60"/>
      </w:pPr>
      <w:r>
        <w:t>……………………………………………………………………………………………........</w:t>
      </w:r>
    </w:p>
    <w:p w:rsidR="00785273" w:rsidRDefault="00785273" w:rsidP="00785273">
      <w:pPr>
        <w:spacing w:before="120" w:after="60"/>
      </w:pPr>
      <w:r>
        <w:t>…………………………………………………………………………………………………</w:t>
      </w:r>
    </w:p>
    <w:p w:rsidR="00785273" w:rsidRDefault="00785273" w:rsidP="00785273">
      <w:pPr>
        <w:pStyle w:val="BodyText2"/>
        <w:spacing w:after="60"/>
        <w:rPr>
          <w:b/>
        </w:rPr>
      </w:pPr>
    </w:p>
    <w:p w:rsidR="00785273" w:rsidRDefault="00785273" w:rsidP="00785273">
      <w:pPr>
        <w:pStyle w:val="BodyText2"/>
        <w:spacing w:after="60"/>
        <w:rPr>
          <w:b/>
        </w:rPr>
      </w:pPr>
      <w:r>
        <w:rPr>
          <w:b/>
        </w:rPr>
        <w:t xml:space="preserve">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 </w:t>
      </w:r>
    </w:p>
    <w:p w:rsidR="00785273" w:rsidRDefault="00785273" w:rsidP="00785273">
      <w:pPr>
        <w:sectPr w:rsidR="00785273">
          <w:headerReference w:type="default" r:id="rId8"/>
          <w:pgSz w:w="11909" w:h="16834" w:code="9"/>
          <w:pgMar w:top="1440" w:right="1440" w:bottom="1138" w:left="1440" w:header="706" w:footer="706" w:gutter="0"/>
          <w:cols w:space="720"/>
        </w:sectPr>
      </w:pPr>
    </w:p>
    <w:p w:rsidR="00785273" w:rsidRDefault="00785273" w:rsidP="00785273">
      <w:pPr>
        <w:pStyle w:val="Heading2"/>
        <w:ind w:left="0" w:firstLine="0"/>
        <w:rPr>
          <w:sz w:val="20"/>
        </w:rPr>
      </w:pPr>
      <w:r>
        <w:rPr>
          <w:sz w:val="28"/>
        </w:rPr>
        <w:lastRenderedPageBreak/>
        <w:t>Section C: Schedule of Rates and Prices</w:t>
      </w:r>
      <w:r>
        <w:t xml:space="preserve"> (to be priced by Bidder)</w:t>
      </w:r>
    </w:p>
    <w:p w:rsidR="00785273" w:rsidRDefault="00785273" w:rsidP="00785273">
      <w:pPr>
        <w:jc w:val="center"/>
        <w:rPr>
          <w:b/>
        </w:rPr>
      </w:pPr>
      <w:r>
        <w:rPr>
          <w:b/>
        </w:rPr>
        <w:t>For Contracts where Payment is to be based on Quantities of Work actually performed at the unit rates quoted</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48"/>
        <w:gridCol w:w="3805"/>
        <w:gridCol w:w="1170"/>
        <w:gridCol w:w="1030"/>
        <w:gridCol w:w="1309"/>
        <w:gridCol w:w="1801"/>
      </w:tblGrid>
      <w:tr w:rsidR="00785273" w:rsidTr="00B11018">
        <w:trPr>
          <w:trHeight w:val="864"/>
        </w:trPr>
        <w:tc>
          <w:tcPr>
            <w:tcW w:w="648" w:type="dxa"/>
            <w:shd w:val="pct10" w:color="auto" w:fill="FFFFFF"/>
            <w:vAlign w:val="center"/>
          </w:tcPr>
          <w:p w:rsidR="00785273" w:rsidRDefault="00785273" w:rsidP="00B11018">
            <w:pPr>
              <w:jc w:val="center"/>
              <w:rPr>
                <w:b/>
                <w:sz w:val="20"/>
              </w:rPr>
            </w:pPr>
            <w:r>
              <w:rPr>
                <w:b/>
                <w:sz w:val="20"/>
              </w:rPr>
              <w:t>Item No.</w:t>
            </w:r>
          </w:p>
        </w:tc>
        <w:tc>
          <w:tcPr>
            <w:tcW w:w="3805" w:type="dxa"/>
            <w:shd w:val="pct10" w:color="auto" w:fill="FFFFFF"/>
            <w:vAlign w:val="center"/>
          </w:tcPr>
          <w:p w:rsidR="00785273" w:rsidRDefault="00785273" w:rsidP="00B11018">
            <w:pPr>
              <w:pStyle w:val="Heading6"/>
              <w:rPr>
                <w:sz w:val="16"/>
              </w:rPr>
            </w:pPr>
            <w:r>
              <w:t>Description of Work</w:t>
            </w:r>
          </w:p>
        </w:tc>
        <w:tc>
          <w:tcPr>
            <w:tcW w:w="1170" w:type="dxa"/>
            <w:shd w:val="pct10" w:color="auto" w:fill="FFFFFF"/>
            <w:vAlign w:val="center"/>
          </w:tcPr>
          <w:p w:rsidR="00785273" w:rsidRDefault="00785273" w:rsidP="00B11018">
            <w:pPr>
              <w:jc w:val="center"/>
              <w:rPr>
                <w:b/>
                <w:sz w:val="20"/>
              </w:rPr>
            </w:pPr>
            <w:r>
              <w:rPr>
                <w:b/>
                <w:sz w:val="20"/>
              </w:rPr>
              <w:t>Unit of Measure</w:t>
            </w:r>
          </w:p>
        </w:tc>
        <w:tc>
          <w:tcPr>
            <w:tcW w:w="1030" w:type="dxa"/>
            <w:shd w:val="pct10" w:color="auto" w:fill="FFFFFF"/>
            <w:vAlign w:val="center"/>
          </w:tcPr>
          <w:p w:rsidR="00785273" w:rsidRDefault="00785273" w:rsidP="00B11018">
            <w:pPr>
              <w:jc w:val="center"/>
              <w:rPr>
                <w:b/>
                <w:sz w:val="20"/>
              </w:rPr>
            </w:pPr>
            <w:r>
              <w:rPr>
                <w:b/>
                <w:sz w:val="20"/>
              </w:rPr>
              <w:t>Estimated Quantity</w:t>
            </w:r>
          </w:p>
        </w:tc>
        <w:tc>
          <w:tcPr>
            <w:tcW w:w="1309" w:type="dxa"/>
            <w:shd w:val="pct10" w:color="auto" w:fill="FFFFFF"/>
            <w:vAlign w:val="center"/>
          </w:tcPr>
          <w:p w:rsidR="00785273" w:rsidRDefault="00785273" w:rsidP="00B11018">
            <w:pPr>
              <w:jc w:val="center"/>
              <w:rPr>
                <w:b/>
                <w:sz w:val="20"/>
              </w:rPr>
            </w:pPr>
            <w:r>
              <w:rPr>
                <w:b/>
                <w:sz w:val="20"/>
              </w:rPr>
              <w:t>Unit Price in Kwacha</w:t>
            </w:r>
          </w:p>
        </w:tc>
        <w:tc>
          <w:tcPr>
            <w:tcW w:w="1801" w:type="dxa"/>
            <w:shd w:val="pct10" w:color="auto" w:fill="FFFFFF"/>
            <w:vAlign w:val="center"/>
          </w:tcPr>
          <w:p w:rsidR="00785273" w:rsidRDefault="00785273" w:rsidP="00B11018">
            <w:pPr>
              <w:jc w:val="center"/>
              <w:rPr>
                <w:b/>
                <w:sz w:val="20"/>
              </w:rPr>
            </w:pPr>
            <w:r>
              <w:rPr>
                <w:b/>
                <w:sz w:val="20"/>
              </w:rPr>
              <w:t>Total Price in Kwacha</w:t>
            </w:r>
          </w:p>
        </w:tc>
      </w:tr>
      <w:tr w:rsidR="00785273" w:rsidTr="00B11018">
        <w:trPr>
          <w:trHeight w:val="576"/>
        </w:trPr>
        <w:tc>
          <w:tcPr>
            <w:tcW w:w="648" w:type="dxa"/>
          </w:tcPr>
          <w:p w:rsidR="00785273" w:rsidRDefault="00785273" w:rsidP="00B11018">
            <w:r>
              <w:t>1</w:t>
            </w:r>
          </w:p>
        </w:tc>
        <w:tc>
          <w:tcPr>
            <w:tcW w:w="3805" w:type="dxa"/>
          </w:tcPr>
          <w:p w:rsidR="00785273" w:rsidRDefault="00785273" w:rsidP="00B11018">
            <w:r>
              <w:t>SUPPLY AND INSTALL</w:t>
            </w:r>
            <w:r w:rsidR="009D7BF2">
              <w:t>ATION OF</w:t>
            </w:r>
            <w:r>
              <w:t xml:space="preserve"> 5</w:t>
            </w:r>
            <w:r w:rsidR="009D7BF2">
              <w:t>,</w:t>
            </w:r>
            <w:r>
              <w:t xml:space="preserve">000 LITRE TANK </w:t>
            </w:r>
            <w:r w:rsidR="009D7BF2">
              <w:t xml:space="preserve">AT HEAD OFFICE </w:t>
            </w:r>
            <w:r>
              <w:t>ON A FABRICATED 6 M GALVANIZED STEEL TANK</w:t>
            </w:r>
          </w:p>
        </w:tc>
        <w:tc>
          <w:tcPr>
            <w:tcW w:w="1170" w:type="dxa"/>
          </w:tcPr>
          <w:p w:rsidR="00785273" w:rsidRDefault="009D7BF2" w:rsidP="00B11018">
            <w:pPr>
              <w:jc w:val="center"/>
            </w:pPr>
            <w:r>
              <w:t>Lot</w:t>
            </w:r>
          </w:p>
        </w:tc>
        <w:tc>
          <w:tcPr>
            <w:tcW w:w="1030" w:type="dxa"/>
          </w:tcPr>
          <w:p w:rsidR="00785273" w:rsidRDefault="009D7BF2" w:rsidP="00B11018">
            <w:pPr>
              <w:jc w:val="center"/>
            </w:pPr>
            <w:r>
              <w:t>0</w:t>
            </w:r>
            <w:r w:rsidR="00785273">
              <w:t>1</w:t>
            </w:r>
          </w:p>
        </w:tc>
        <w:tc>
          <w:tcPr>
            <w:tcW w:w="1309" w:type="dxa"/>
          </w:tcPr>
          <w:p w:rsidR="00785273" w:rsidRDefault="00785273" w:rsidP="00B11018">
            <w:pPr>
              <w:pStyle w:val="Header"/>
              <w:tabs>
                <w:tab w:val="clear" w:pos="4320"/>
                <w:tab w:val="clear" w:pos="8640"/>
              </w:tabs>
            </w:pPr>
          </w:p>
        </w:tc>
        <w:tc>
          <w:tcPr>
            <w:tcW w:w="1801" w:type="dxa"/>
          </w:tcPr>
          <w:p w:rsidR="00785273" w:rsidRDefault="00785273" w:rsidP="00B11018"/>
        </w:tc>
      </w:tr>
      <w:tr w:rsidR="00785273" w:rsidTr="00B11018">
        <w:trPr>
          <w:trHeight w:val="576"/>
        </w:trPr>
        <w:tc>
          <w:tcPr>
            <w:tcW w:w="648" w:type="dxa"/>
          </w:tcPr>
          <w:p w:rsidR="00785273" w:rsidRDefault="00785273" w:rsidP="00B11018"/>
        </w:tc>
        <w:tc>
          <w:tcPr>
            <w:tcW w:w="3805" w:type="dxa"/>
          </w:tcPr>
          <w:p w:rsidR="00785273" w:rsidRDefault="00785273" w:rsidP="00B11018"/>
        </w:tc>
        <w:tc>
          <w:tcPr>
            <w:tcW w:w="1170" w:type="dxa"/>
          </w:tcPr>
          <w:p w:rsidR="00785273" w:rsidRDefault="00785273" w:rsidP="00B11018">
            <w:pPr>
              <w:jc w:val="center"/>
            </w:pPr>
          </w:p>
        </w:tc>
        <w:tc>
          <w:tcPr>
            <w:tcW w:w="1030" w:type="dxa"/>
          </w:tcPr>
          <w:p w:rsidR="00785273" w:rsidRDefault="00785273" w:rsidP="00B11018">
            <w:pPr>
              <w:jc w:val="center"/>
            </w:pPr>
          </w:p>
        </w:tc>
        <w:tc>
          <w:tcPr>
            <w:tcW w:w="1309" w:type="dxa"/>
          </w:tcPr>
          <w:p w:rsidR="00785273" w:rsidRDefault="00785273" w:rsidP="00B11018">
            <w:pPr>
              <w:pStyle w:val="Header"/>
              <w:tabs>
                <w:tab w:val="clear" w:pos="4320"/>
                <w:tab w:val="clear" w:pos="8640"/>
              </w:tabs>
            </w:pPr>
          </w:p>
        </w:tc>
        <w:tc>
          <w:tcPr>
            <w:tcW w:w="1801" w:type="dxa"/>
          </w:tcPr>
          <w:p w:rsidR="00785273" w:rsidRDefault="00785273" w:rsidP="00B11018"/>
        </w:tc>
      </w:tr>
      <w:tr w:rsidR="00785273" w:rsidTr="00B11018">
        <w:trPr>
          <w:trHeight w:val="576"/>
        </w:trPr>
        <w:tc>
          <w:tcPr>
            <w:tcW w:w="648" w:type="dxa"/>
          </w:tcPr>
          <w:p w:rsidR="00785273" w:rsidRDefault="00785273" w:rsidP="00B11018"/>
        </w:tc>
        <w:tc>
          <w:tcPr>
            <w:tcW w:w="3805" w:type="dxa"/>
          </w:tcPr>
          <w:p w:rsidR="00785273" w:rsidRDefault="00785273" w:rsidP="00B11018"/>
        </w:tc>
        <w:tc>
          <w:tcPr>
            <w:tcW w:w="1170" w:type="dxa"/>
          </w:tcPr>
          <w:p w:rsidR="00785273" w:rsidRDefault="00785273" w:rsidP="00B11018">
            <w:pPr>
              <w:jc w:val="center"/>
            </w:pPr>
          </w:p>
        </w:tc>
        <w:tc>
          <w:tcPr>
            <w:tcW w:w="1030" w:type="dxa"/>
          </w:tcPr>
          <w:p w:rsidR="00785273" w:rsidRDefault="00785273" w:rsidP="00B11018">
            <w:pPr>
              <w:jc w:val="center"/>
            </w:pPr>
          </w:p>
        </w:tc>
        <w:tc>
          <w:tcPr>
            <w:tcW w:w="1309" w:type="dxa"/>
          </w:tcPr>
          <w:p w:rsidR="00785273" w:rsidRDefault="00785273" w:rsidP="00B11018"/>
        </w:tc>
        <w:tc>
          <w:tcPr>
            <w:tcW w:w="1801" w:type="dxa"/>
          </w:tcPr>
          <w:p w:rsidR="00785273" w:rsidRDefault="00785273" w:rsidP="00B11018"/>
        </w:tc>
      </w:tr>
      <w:tr w:rsidR="00785273" w:rsidTr="00B11018">
        <w:trPr>
          <w:trHeight w:val="576"/>
        </w:trPr>
        <w:tc>
          <w:tcPr>
            <w:tcW w:w="648" w:type="dxa"/>
          </w:tcPr>
          <w:p w:rsidR="00785273" w:rsidRDefault="00785273" w:rsidP="00B11018"/>
        </w:tc>
        <w:tc>
          <w:tcPr>
            <w:tcW w:w="3805" w:type="dxa"/>
          </w:tcPr>
          <w:p w:rsidR="00785273" w:rsidRDefault="00785273" w:rsidP="00B11018"/>
        </w:tc>
        <w:tc>
          <w:tcPr>
            <w:tcW w:w="1170" w:type="dxa"/>
          </w:tcPr>
          <w:p w:rsidR="00785273" w:rsidRDefault="00785273" w:rsidP="00B11018">
            <w:pPr>
              <w:jc w:val="center"/>
            </w:pPr>
          </w:p>
        </w:tc>
        <w:tc>
          <w:tcPr>
            <w:tcW w:w="1030" w:type="dxa"/>
          </w:tcPr>
          <w:p w:rsidR="00785273" w:rsidRDefault="00785273" w:rsidP="00B11018">
            <w:pPr>
              <w:jc w:val="center"/>
            </w:pPr>
          </w:p>
        </w:tc>
        <w:tc>
          <w:tcPr>
            <w:tcW w:w="1309" w:type="dxa"/>
          </w:tcPr>
          <w:p w:rsidR="00785273" w:rsidRDefault="00785273" w:rsidP="00B11018"/>
        </w:tc>
        <w:tc>
          <w:tcPr>
            <w:tcW w:w="1801" w:type="dxa"/>
          </w:tcPr>
          <w:p w:rsidR="00785273" w:rsidRDefault="00785273" w:rsidP="00B11018"/>
        </w:tc>
      </w:tr>
      <w:tr w:rsidR="00785273" w:rsidTr="00B11018">
        <w:trPr>
          <w:trHeight w:val="576"/>
        </w:trPr>
        <w:tc>
          <w:tcPr>
            <w:tcW w:w="648" w:type="dxa"/>
          </w:tcPr>
          <w:p w:rsidR="00785273" w:rsidRDefault="00785273" w:rsidP="00B11018"/>
        </w:tc>
        <w:tc>
          <w:tcPr>
            <w:tcW w:w="3805" w:type="dxa"/>
          </w:tcPr>
          <w:p w:rsidR="00785273" w:rsidRDefault="00785273" w:rsidP="00B11018"/>
        </w:tc>
        <w:tc>
          <w:tcPr>
            <w:tcW w:w="1170" w:type="dxa"/>
          </w:tcPr>
          <w:p w:rsidR="00785273" w:rsidRDefault="00785273" w:rsidP="00B11018">
            <w:pPr>
              <w:jc w:val="center"/>
            </w:pPr>
          </w:p>
        </w:tc>
        <w:tc>
          <w:tcPr>
            <w:tcW w:w="1030" w:type="dxa"/>
          </w:tcPr>
          <w:p w:rsidR="00785273" w:rsidRDefault="00785273" w:rsidP="00B11018">
            <w:pPr>
              <w:jc w:val="center"/>
            </w:pPr>
          </w:p>
        </w:tc>
        <w:tc>
          <w:tcPr>
            <w:tcW w:w="1309" w:type="dxa"/>
          </w:tcPr>
          <w:p w:rsidR="00785273" w:rsidRDefault="00785273" w:rsidP="00B11018"/>
        </w:tc>
        <w:tc>
          <w:tcPr>
            <w:tcW w:w="1801" w:type="dxa"/>
          </w:tcPr>
          <w:p w:rsidR="00785273" w:rsidRDefault="00785273" w:rsidP="00B11018"/>
        </w:tc>
      </w:tr>
      <w:tr w:rsidR="00785273" w:rsidTr="00B11018">
        <w:trPr>
          <w:trHeight w:val="576"/>
        </w:trPr>
        <w:tc>
          <w:tcPr>
            <w:tcW w:w="648" w:type="dxa"/>
          </w:tcPr>
          <w:p w:rsidR="00785273" w:rsidRDefault="00785273" w:rsidP="00B11018"/>
        </w:tc>
        <w:tc>
          <w:tcPr>
            <w:tcW w:w="3805" w:type="dxa"/>
          </w:tcPr>
          <w:p w:rsidR="00785273" w:rsidRDefault="00785273" w:rsidP="00B11018"/>
        </w:tc>
        <w:tc>
          <w:tcPr>
            <w:tcW w:w="1170" w:type="dxa"/>
          </w:tcPr>
          <w:p w:rsidR="00785273" w:rsidRDefault="00785273" w:rsidP="00B11018"/>
        </w:tc>
        <w:tc>
          <w:tcPr>
            <w:tcW w:w="1030" w:type="dxa"/>
          </w:tcPr>
          <w:p w:rsidR="00785273" w:rsidRDefault="00785273" w:rsidP="00B11018"/>
        </w:tc>
        <w:tc>
          <w:tcPr>
            <w:tcW w:w="1309" w:type="dxa"/>
          </w:tcPr>
          <w:p w:rsidR="00785273" w:rsidRDefault="00785273" w:rsidP="00B11018"/>
        </w:tc>
        <w:tc>
          <w:tcPr>
            <w:tcW w:w="1801" w:type="dxa"/>
          </w:tcPr>
          <w:p w:rsidR="00785273" w:rsidRDefault="00785273" w:rsidP="00B11018"/>
        </w:tc>
      </w:tr>
      <w:tr w:rsidR="00785273" w:rsidTr="00B11018">
        <w:trPr>
          <w:gridBefore w:val="3"/>
          <w:wBefore w:w="5623" w:type="dxa"/>
          <w:trHeight w:val="576"/>
        </w:trPr>
        <w:tc>
          <w:tcPr>
            <w:tcW w:w="2339" w:type="dxa"/>
            <w:gridSpan w:val="2"/>
            <w:vAlign w:val="center"/>
          </w:tcPr>
          <w:p w:rsidR="00785273" w:rsidRDefault="00785273" w:rsidP="00B11018">
            <w:pPr>
              <w:rPr>
                <w:b/>
                <w:sz w:val="20"/>
              </w:rPr>
            </w:pPr>
            <w:r>
              <w:rPr>
                <w:b/>
                <w:sz w:val="20"/>
              </w:rPr>
              <w:t>Sub Total</w:t>
            </w:r>
          </w:p>
        </w:tc>
        <w:tc>
          <w:tcPr>
            <w:tcW w:w="1801" w:type="dxa"/>
          </w:tcPr>
          <w:p w:rsidR="00785273" w:rsidRDefault="00785273" w:rsidP="00B11018"/>
        </w:tc>
      </w:tr>
      <w:tr w:rsidR="00785273" w:rsidTr="00B11018">
        <w:trPr>
          <w:gridBefore w:val="3"/>
          <w:wBefore w:w="5623" w:type="dxa"/>
          <w:trHeight w:val="576"/>
        </w:trPr>
        <w:tc>
          <w:tcPr>
            <w:tcW w:w="2339" w:type="dxa"/>
            <w:gridSpan w:val="2"/>
            <w:vAlign w:val="center"/>
          </w:tcPr>
          <w:p w:rsidR="00785273" w:rsidRDefault="00785273" w:rsidP="00B11018">
            <w:pPr>
              <w:rPr>
                <w:b/>
                <w:sz w:val="20"/>
              </w:rPr>
            </w:pPr>
            <w:r>
              <w:rPr>
                <w:b/>
                <w:sz w:val="20"/>
              </w:rPr>
              <w:t>Add VAT 16.5%</w:t>
            </w:r>
          </w:p>
        </w:tc>
        <w:tc>
          <w:tcPr>
            <w:tcW w:w="1801" w:type="dxa"/>
          </w:tcPr>
          <w:p w:rsidR="00785273" w:rsidRDefault="00785273" w:rsidP="00B11018"/>
        </w:tc>
      </w:tr>
      <w:tr w:rsidR="00785273" w:rsidTr="00B11018">
        <w:trPr>
          <w:gridBefore w:val="3"/>
          <w:wBefore w:w="5623" w:type="dxa"/>
          <w:trHeight w:val="576"/>
        </w:trPr>
        <w:tc>
          <w:tcPr>
            <w:tcW w:w="2339" w:type="dxa"/>
            <w:gridSpan w:val="2"/>
            <w:vAlign w:val="center"/>
          </w:tcPr>
          <w:p w:rsidR="00785273" w:rsidRDefault="00785273" w:rsidP="00B11018">
            <w:pPr>
              <w:rPr>
                <w:b/>
                <w:sz w:val="20"/>
              </w:rPr>
            </w:pPr>
            <w:r>
              <w:rPr>
                <w:b/>
                <w:sz w:val="20"/>
              </w:rPr>
              <w:t>Procurement Levy 1%</w:t>
            </w:r>
          </w:p>
        </w:tc>
        <w:tc>
          <w:tcPr>
            <w:tcW w:w="1801" w:type="dxa"/>
          </w:tcPr>
          <w:p w:rsidR="00785273" w:rsidRDefault="00785273" w:rsidP="00B11018"/>
        </w:tc>
      </w:tr>
      <w:tr w:rsidR="00785273" w:rsidTr="00B11018">
        <w:trPr>
          <w:gridBefore w:val="3"/>
          <w:wBefore w:w="5623" w:type="dxa"/>
          <w:trHeight w:val="576"/>
        </w:trPr>
        <w:tc>
          <w:tcPr>
            <w:tcW w:w="2339" w:type="dxa"/>
            <w:gridSpan w:val="2"/>
            <w:vAlign w:val="center"/>
          </w:tcPr>
          <w:p w:rsidR="00785273" w:rsidRDefault="00785273" w:rsidP="00B11018">
            <w:pPr>
              <w:rPr>
                <w:b/>
                <w:sz w:val="20"/>
              </w:rPr>
            </w:pPr>
            <w:r>
              <w:rPr>
                <w:b/>
                <w:sz w:val="20"/>
              </w:rPr>
              <w:t>Add NCIC Levy 1%</w:t>
            </w:r>
          </w:p>
        </w:tc>
        <w:tc>
          <w:tcPr>
            <w:tcW w:w="1801" w:type="dxa"/>
          </w:tcPr>
          <w:p w:rsidR="00785273" w:rsidRDefault="00785273" w:rsidP="00B11018"/>
        </w:tc>
      </w:tr>
      <w:tr w:rsidR="00785273" w:rsidTr="00B11018">
        <w:trPr>
          <w:gridBefore w:val="3"/>
          <w:wBefore w:w="5623" w:type="dxa"/>
          <w:trHeight w:val="576"/>
        </w:trPr>
        <w:tc>
          <w:tcPr>
            <w:tcW w:w="2339" w:type="dxa"/>
            <w:gridSpan w:val="2"/>
            <w:vAlign w:val="center"/>
          </w:tcPr>
          <w:p w:rsidR="00785273" w:rsidRDefault="00785273" w:rsidP="00B11018">
            <w:pPr>
              <w:rPr>
                <w:b/>
                <w:sz w:val="20"/>
              </w:rPr>
            </w:pPr>
            <w:r>
              <w:rPr>
                <w:b/>
                <w:sz w:val="20"/>
              </w:rPr>
              <w:t>Total Bid Price</w:t>
            </w:r>
          </w:p>
        </w:tc>
        <w:tc>
          <w:tcPr>
            <w:tcW w:w="1801" w:type="dxa"/>
          </w:tcPr>
          <w:p w:rsidR="00785273" w:rsidRDefault="00785273" w:rsidP="00B11018"/>
        </w:tc>
      </w:tr>
    </w:tbl>
    <w:p w:rsidR="00785273" w:rsidRPr="00173C54" w:rsidRDefault="00785273" w:rsidP="00785273">
      <w:pPr>
        <w:pStyle w:val="Outline"/>
        <w:spacing w:before="0" w:after="60"/>
        <w:jc w:val="center"/>
        <w:rPr>
          <w:b/>
          <w:i/>
          <w:kern w:val="0"/>
          <w:sz w:val="22"/>
        </w:rPr>
      </w:pPr>
      <w:r w:rsidRPr="00173C54">
        <w:rPr>
          <w:b/>
          <w:i/>
          <w:kern w:val="0"/>
          <w:sz w:val="22"/>
        </w:rPr>
        <w:t>Note: The Procurement Levy is calculated based on Sub-total before taxes</w:t>
      </w:r>
    </w:p>
    <w:p w:rsidR="009D7BF2" w:rsidRDefault="009D7BF2" w:rsidP="00785273">
      <w:pPr>
        <w:pStyle w:val="Outline"/>
        <w:spacing w:before="0" w:after="60"/>
        <w:rPr>
          <w:kern w:val="0"/>
          <w:sz w:val="22"/>
        </w:rPr>
      </w:pPr>
    </w:p>
    <w:p w:rsidR="00785273" w:rsidRPr="00173C54" w:rsidRDefault="00785273" w:rsidP="00785273">
      <w:pPr>
        <w:pStyle w:val="Outline"/>
        <w:spacing w:before="0" w:after="60"/>
        <w:rPr>
          <w:kern w:val="0"/>
          <w:sz w:val="22"/>
        </w:rPr>
      </w:pPr>
      <w:r w:rsidRPr="00173C54">
        <w:rPr>
          <w:kern w:val="0"/>
          <w:sz w:val="22"/>
        </w:rPr>
        <w:t>The following attachments are appended to clarify the Description of Work:</w:t>
      </w:r>
    </w:p>
    <w:p w:rsidR="00785273" w:rsidRPr="00173C54" w:rsidRDefault="00785273" w:rsidP="00785273">
      <w:pPr>
        <w:pStyle w:val="Outline"/>
        <w:spacing w:before="0" w:after="60"/>
        <w:rPr>
          <w:b/>
          <w:kern w:val="0"/>
          <w:sz w:val="22"/>
        </w:rPr>
      </w:pPr>
      <w:r w:rsidRPr="00173C54">
        <w:rPr>
          <w:kern w:val="0"/>
          <w:sz w:val="22"/>
        </w:rPr>
        <w:t>[</w:t>
      </w:r>
      <w:r w:rsidRPr="00173C54">
        <w:rPr>
          <w:i/>
          <w:kern w:val="0"/>
          <w:sz w:val="22"/>
        </w:rPr>
        <w:t>List each attachment e.g. drawings and detailed technical specifications</w:t>
      </w:r>
      <w:r w:rsidRPr="00173C54">
        <w:rPr>
          <w:kern w:val="0"/>
          <w:sz w:val="22"/>
        </w:rPr>
        <w:t>]</w:t>
      </w:r>
    </w:p>
    <w:p w:rsidR="00785273" w:rsidRDefault="00785273" w:rsidP="00785273">
      <w:pPr>
        <w:pStyle w:val="Outline"/>
        <w:spacing w:before="0" w:after="60"/>
        <w:rPr>
          <w:b/>
          <w:kern w:val="0"/>
        </w:rPr>
      </w:pPr>
      <w:r>
        <w:rPr>
          <w:b/>
          <w:kern w:val="0"/>
        </w:rPr>
        <w:t xml:space="preserve">Authorised </w:t>
      </w:r>
      <w:proofErr w:type="gramStart"/>
      <w:r>
        <w:rPr>
          <w:b/>
          <w:kern w:val="0"/>
        </w:rPr>
        <w:t>By</w:t>
      </w:r>
      <w:proofErr w:type="gramEnd"/>
      <w:r>
        <w:rPr>
          <w:b/>
          <w:kern w:val="0"/>
        </w:rPr>
        <w:t>:</w:t>
      </w:r>
    </w:p>
    <w:tbl>
      <w:tblPr>
        <w:tblW w:w="9529" w:type="dxa"/>
        <w:tblLayout w:type="fixed"/>
        <w:tblLook w:val="0000" w:firstRow="0" w:lastRow="0" w:firstColumn="0" w:lastColumn="0" w:noHBand="0" w:noVBand="0"/>
      </w:tblPr>
      <w:tblGrid>
        <w:gridCol w:w="1275"/>
        <w:gridCol w:w="3546"/>
        <w:gridCol w:w="987"/>
        <w:gridCol w:w="3721"/>
      </w:tblGrid>
      <w:tr w:rsidR="00785273" w:rsidTr="009D7BF2">
        <w:trPr>
          <w:trHeight w:val="531"/>
        </w:trPr>
        <w:tc>
          <w:tcPr>
            <w:tcW w:w="1275" w:type="dxa"/>
          </w:tcPr>
          <w:p w:rsidR="009D7BF2" w:rsidRDefault="009D7BF2" w:rsidP="00B11018"/>
          <w:p w:rsidR="00785273" w:rsidRDefault="00785273" w:rsidP="00B11018">
            <w:r>
              <w:t>Signature:</w:t>
            </w:r>
          </w:p>
        </w:tc>
        <w:tc>
          <w:tcPr>
            <w:tcW w:w="3546" w:type="dxa"/>
          </w:tcPr>
          <w:p w:rsidR="00785273" w:rsidRDefault="00785273" w:rsidP="00B11018"/>
          <w:p w:rsidR="00785273" w:rsidRDefault="00785273" w:rsidP="00B11018">
            <w:r>
              <w:t>___________________________</w:t>
            </w:r>
          </w:p>
        </w:tc>
        <w:tc>
          <w:tcPr>
            <w:tcW w:w="987" w:type="dxa"/>
          </w:tcPr>
          <w:p w:rsidR="00785273" w:rsidRDefault="00785273" w:rsidP="00B11018"/>
          <w:p w:rsidR="00785273" w:rsidRDefault="00785273" w:rsidP="00B11018">
            <w:r>
              <w:t>Name:</w:t>
            </w:r>
          </w:p>
        </w:tc>
        <w:tc>
          <w:tcPr>
            <w:tcW w:w="3720" w:type="dxa"/>
          </w:tcPr>
          <w:p w:rsidR="00785273" w:rsidRDefault="00785273" w:rsidP="00B11018"/>
          <w:p w:rsidR="00785273" w:rsidRDefault="00785273" w:rsidP="00B11018">
            <w:r>
              <w:t>____________________________</w:t>
            </w:r>
          </w:p>
        </w:tc>
      </w:tr>
      <w:tr w:rsidR="00785273" w:rsidTr="009D7BF2">
        <w:trPr>
          <w:trHeight w:val="531"/>
        </w:trPr>
        <w:tc>
          <w:tcPr>
            <w:tcW w:w="1275" w:type="dxa"/>
          </w:tcPr>
          <w:p w:rsidR="00785273" w:rsidRDefault="00785273" w:rsidP="00B11018"/>
          <w:p w:rsidR="00785273" w:rsidRDefault="00785273" w:rsidP="00B11018">
            <w:r>
              <w:t>Position:</w:t>
            </w:r>
          </w:p>
        </w:tc>
        <w:tc>
          <w:tcPr>
            <w:tcW w:w="3546" w:type="dxa"/>
          </w:tcPr>
          <w:p w:rsidR="00785273" w:rsidRDefault="00785273" w:rsidP="00B11018"/>
          <w:p w:rsidR="00785273" w:rsidRDefault="00785273" w:rsidP="00B11018">
            <w:pPr>
              <w:pStyle w:val="Header"/>
              <w:tabs>
                <w:tab w:val="clear" w:pos="4320"/>
                <w:tab w:val="clear" w:pos="8640"/>
              </w:tabs>
            </w:pPr>
            <w:r>
              <w:t>___________________________</w:t>
            </w:r>
          </w:p>
        </w:tc>
        <w:tc>
          <w:tcPr>
            <w:tcW w:w="987" w:type="dxa"/>
          </w:tcPr>
          <w:p w:rsidR="00785273" w:rsidRDefault="00785273" w:rsidP="00B11018"/>
          <w:p w:rsidR="00785273" w:rsidRDefault="00785273" w:rsidP="00B11018">
            <w:r>
              <w:t>Date:</w:t>
            </w:r>
          </w:p>
        </w:tc>
        <w:tc>
          <w:tcPr>
            <w:tcW w:w="3720" w:type="dxa"/>
          </w:tcPr>
          <w:p w:rsidR="00785273" w:rsidRDefault="00785273" w:rsidP="00B11018"/>
          <w:p w:rsidR="00785273" w:rsidRDefault="00785273" w:rsidP="00B11018">
            <w:r>
              <w:t>____________________________</w:t>
            </w:r>
          </w:p>
        </w:tc>
      </w:tr>
      <w:tr w:rsidR="00785273" w:rsidTr="009D7BF2">
        <w:trPr>
          <w:trHeight w:val="516"/>
        </w:trPr>
        <w:tc>
          <w:tcPr>
            <w:tcW w:w="4821" w:type="dxa"/>
            <w:gridSpan w:val="2"/>
          </w:tcPr>
          <w:p w:rsidR="00785273" w:rsidRDefault="00785273" w:rsidP="00B11018"/>
          <w:p w:rsidR="00785273" w:rsidRDefault="00785273" w:rsidP="00B11018">
            <w:r>
              <w:t>Authorised for and on behalf of:</w:t>
            </w:r>
          </w:p>
        </w:tc>
        <w:tc>
          <w:tcPr>
            <w:tcW w:w="987" w:type="dxa"/>
          </w:tcPr>
          <w:p w:rsidR="00785273" w:rsidRDefault="00785273" w:rsidP="00B11018">
            <w:pPr>
              <w:rPr>
                <w:i/>
              </w:rPr>
            </w:pPr>
          </w:p>
        </w:tc>
        <w:tc>
          <w:tcPr>
            <w:tcW w:w="3720" w:type="dxa"/>
          </w:tcPr>
          <w:p w:rsidR="00785273" w:rsidRDefault="00785273" w:rsidP="00B11018">
            <w:pPr>
              <w:jc w:val="center"/>
              <w:rPr>
                <w:i/>
              </w:rPr>
            </w:pPr>
            <w:r>
              <w:rPr>
                <w:i/>
              </w:rPr>
              <w:t>(DD/MM/YY)</w:t>
            </w:r>
          </w:p>
        </w:tc>
      </w:tr>
      <w:tr w:rsidR="00785273" w:rsidTr="009D7BF2">
        <w:trPr>
          <w:trHeight w:val="531"/>
        </w:trPr>
        <w:tc>
          <w:tcPr>
            <w:tcW w:w="1275" w:type="dxa"/>
          </w:tcPr>
          <w:p w:rsidR="00785273" w:rsidRDefault="00785273" w:rsidP="00B11018"/>
          <w:p w:rsidR="00785273" w:rsidRDefault="00785273" w:rsidP="00B11018">
            <w:r>
              <w:t>Company:</w:t>
            </w:r>
          </w:p>
        </w:tc>
        <w:tc>
          <w:tcPr>
            <w:tcW w:w="8254" w:type="dxa"/>
            <w:gridSpan w:val="3"/>
          </w:tcPr>
          <w:p w:rsidR="00785273" w:rsidRDefault="00785273" w:rsidP="00B11018"/>
          <w:p w:rsidR="00785273" w:rsidRDefault="00785273" w:rsidP="00B11018">
            <w:r>
              <w:t>_________________________________________________________________</w:t>
            </w:r>
          </w:p>
        </w:tc>
      </w:tr>
    </w:tbl>
    <w:p w:rsidR="00DD53E2" w:rsidRDefault="00DD53E2" w:rsidP="009D7BF2">
      <w:bookmarkStart w:id="1" w:name="_GoBack"/>
      <w:bookmarkEnd w:id="0"/>
      <w:bookmarkEnd w:id="1"/>
    </w:p>
    <w:sectPr w:rsidR="00DD53E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C2" w:rsidRDefault="000755C2">
      <w:r>
        <w:separator/>
      </w:r>
    </w:p>
  </w:endnote>
  <w:endnote w:type="continuationSeparator" w:id="0">
    <w:p w:rsidR="000755C2" w:rsidRDefault="0007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C2" w:rsidRDefault="000755C2">
      <w:r>
        <w:separator/>
      </w:r>
    </w:p>
  </w:footnote>
  <w:footnote w:type="continuationSeparator" w:id="0">
    <w:p w:rsidR="000755C2" w:rsidRDefault="000755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51" w:rsidRDefault="003614AF">
    <w:pPr>
      <w:pStyle w:val="Header"/>
      <w:ind w:right="-187"/>
      <w:rPr>
        <w:b/>
        <w:noProof/>
        <w:sz w:val="36"/>
      </w:rPr>
    </w:pPr>
    <w:r w:rsidRPr="00F2017C">
      <w:rPr>
        <w:noProof/>
        <w:lang w:val="en-US"/>
      </w:rPr>
      <w:drawing>
        <wp:inline distT="0" distB="0" distL="0" distR="0" wp14:anchorId="42C84457" wp14:editId="17F29340">
          <wp:extent cx="1123950" cy="1028700"/>
          <wp:effectExtent l="0" t="0" r="0" b="0"/>
          <wp:docPr id="1" name="Picture 1" descr="Description: 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WB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5737" cy="1048641"/>
                  </a:xfrm>
                  <a:prstGeom prst="rect">
                    <a:avLst/>
                  </a:prstGeom>
                  <a:noFill/>
                  <a:ln>
                    <a:noFill/>
                  </a:ln>
                </pic:spPr>
              </pic:pic>
            </a:graphicData>
          </a:graphic>
        </wp:inline>
      </w:drawing>
    </w:r>
    <w:r w:rsidR="008B7466">
      <w:rPr>
        <w:b/>
        <w:noProof/>
      </w:rPr>
      <w:tab/>
    </w:r>
    <w:r w:rsidR="008B7466">
      <w:rPr>
        <w:b/>
        <w:noProof/>
      </w:rPr>
      <w:tab/>
    </w:r>
    <w:r w:rsidR="008B7466">
      <w:rPr>
        <w:b/>
        <w:noProof/>
        <w:sz w:val="36"/>
      </w:rPr>
      <w:t>Central Region Water Board</w:t>
    </w:r>
  </w:p>
  <w:p w:rsidR="00C05D75" w:rsidRDefault="008B7466" w:rsidP="00997E51">
    <w:pPr>
      <w:ind w:right="-185"/>
      <w:rPr>
        <w:b/>
        <w:sz w:val="28"/>
      </w:rPr>
    </w:pPr>
    <w:r>
      <w:rPr>
        <w:b/>
        <w:sz w:val="28"/>
      </w:rPr>
      <w:tab/>
    </w:r>
    <w:r>
      <w:rPr>
        <w:b/>
        <w:sz w:val="28"/>
      </w:rPr>
      <w:tab/>
    </w:r>
    <w:r>
      <w:rPr>
        <w:b/>
        <w:sz w:val="28"/>
      </w:rPr>
      <w:tab/>
    </w:r>
    <w:r>
      <w:rPr>
        <w:b/>
        <w:sz w:val="28"/>
      </w:rPr>
      <w:tab/>
    </w:r>
    <w:r>
      <w:rPr>
        <w:b/>
        <w:sz w:val="28"/>
      </w:rPr>
      <w:tab/>
    </w:r>
    <w:r>
      <w:rPr>
        <w:b/>
        <w:sz w:val="28"/>
      </w:rPr>
      <w:tab/>
      <w:t xml:space="preserve">Private Bag 59 </w:t>
    </w:r>
  </w:p>
  <w:p w:rsidR="00C05D75" w:rsidRDefault="008B7466" w:rsidP="00C63F73">
    <w:pPr>
      <w:ind w:right="-185"/>
      <w:rPr>
        <w:b/>
      </w:rPr>
    </w:pPr>
    <w:r>
      <w:rPr>
        <w:b/>
        <w:sz w:val="28"/>
      </w:rPr>
      <w:tab/>
    </w:r>
    <w:r>
      <w:rPr>
        <w:b/>
        <w:sz w:val="28"/>
      </w:rPr>
      <w:tab/>
    </w:r>
    <w:r>
      <w:rPr>
        <w:b/>
        <w:sz w:val="28"/>
      </w:rPr>
      <w:tab/>
    </w:r>
    <w:r>
      <w:rPr>
        <w:b/>
        <w:sz w:val="28"/>
      </w:rPr>
      <w:tab/>
    </w:r>
    <w:r>
      <w:rPr>
        <w:b/>
        <w:sz w:val="28"/>
      </w:rPr>
      <w:tab/>
    </w:r>
    <w:r>
      <w:rPr>
        <w:b/>
        <w:sz w:val="28"/>
      </w:rPr>
      <w:tab/>
      <w:t>Lilongwe</w:t>
    </w:r>
  </w:p>
  <w:p w:rsidR="00C05D75" w:rsidRPr="00C20140" w:rsidRDefault="000755C2" w:rsidP="00C20140">
    <w:pPr>
      <w:pStyle w:val="Heading3"/>
      <w:spacing w:before="0"/>
      <w:rPr>
        <w:rFonts w:ascii="Times New Roman" w:hAnsi="Times New Roman"/>
        <w:b/>
        <w:smallCaps/>
        <w:sz w:val="32"/>
      </w:rPr>
    </w:pPr>
  </w:p>
  <w:p w:rsidR="00C05D75" w:rsidRDefault="000755C2">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D75" w:rsidRPr="009D7BF2" w:rsidRDefault="000755C2" w:rsidP="009D7B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242EA"/>
    <w:multiLevelType w:val="hybridMultilevel"/>
    <w:tmpl w:val="A3569CFE"/>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E4C6D52"/>
    <w:multiLevelType w:val="singleLevel"/>
    <w:tmpl w:val="8A4A9BDA"/>
    <w:lvl w:ilvl="0">
      <w:start w:val="1"/>
      <w:numFmt w:val="decimal"/>
      <w:lvlText w:val="%1)"/>
      <w:lvlJc w:val="left"/>
      <w:pPr>
        <w:tabs>
          <w:tab w:val="num" w:pos="360"/>
        </w:tabs>
        <w:ind w:left="360" w:hanging="360"/>
      </w:pPr>
      <w:rPr>
        <w:rFonts w:hint="default"/>
        <w:b/>
        <w:i w:val="0"/>
      </w:rPr>
    </w:lvl>
  </w:abstractNum>
  <w:abstractNum w:abstractNumId="2" w15:restartNumberingAfterBreak="0">
    <w:nsid w:val="7A8042B5"/>
    <w:multiLevelType w:val="singleLevel"/>
    <w:tmpl w:val="DD8A96F4"/>
    <w:lvl w:ilvl="0">
      <w:start w:val="1"/>
      <w:numFmt w:val="lowerRoman"/>
      <w:lvlText w:val="(%1)"/>
      <w:lvlJc w:val="left"/>
      <w:pPr>
        <w:tabs>
          <w:tab w:val="num" w:pos="1440"/>
        </w:tabs>
        <w:ind w:left="144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73"/>
    <w:rsid w:val="00046030"/>
    <w:rsid w:val="000755C2"/>
    <w:rsid w:val="003614AF"/>
    <w:rsid w:val="004D23A8"/>
    <w:rsid w:val="00785273"/>
    <w:rsid w:val="008B7466"/>
    <w:rsid w:val="009D7BF2"/>
    <w:rsid w:val="00DD53E2"/>
    <w:rsid w:val="00E534A8"/>
    <w:rsid w:val="00F9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251FE-4E91-4D28-8BA7-9F669267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27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785273"/>
    <w:pPr>
      <w:keepNext/>
      <w:spacing w:before="120" w:after="120"/>
      <w:ind w:left="1440" w:hanging="720"/>
      <w:outlineLvl w:val="1"/>
    </w:pPr>
    <w:rPr>
      <w:b/>
      <w:smallCaps/>
      <w:szCs w:val="20"/>
    </w:rPr>
  </w:style>
  <w:style w:type="paragraph" w:styleId="Heading3">
    <w:name w:val="heading 3"/>
    <w:basedOn w:val="Normal"/>
    <w:next w:val="Normal"/>
    <w:link w:val="Heading3Char"/>
    <w:qFormat/>
    <w:rsid w:val="00785273"/>
    <w:pPr>
      <w:keepNext/>
      <w:overflowPunct w:val="0"/>
      <w:autoSpaceDE w:val="0"/>
      <w:autoSpaceDN w:val="0"/>
      <w:adjustRightInd w:val="0"/>
      <w:spacing w:before="240" w:after="60"/>
      <w:textAlignment w:val="baseline"/>
      <w:outlineLvl w:val="2"/>
    </w:pPr>
    <w:rPr>
      <w:rFonts w:ascii="Arial" w:hAnsi="Arial"/>
      <w:szCs w:val="20"/>
    </w:rPr>
  </w:style>
  <w:style w:type="paragraph" w:styleId="Heading6">
    <w:name w:val="heading 6"/>
    <w:basedOn w:val="Normal"/>
    <w:next w:val="Normal"/>
    <w:link w:val="Heading6Char"/>
    <w:qFormat/>
    <w:rsid w:val="00785273"/>
    <w:pPr>
      <w:keepNext/>
      <w:jc w:val="center"/>
      <w:outlineLvl w:val="5"/>
    </w:pPr>
    <w:rPr>
      <w:b/>
      <w:sz w:val="20"/>
      <w:szCs w:val="20"/>
    </w:rPr>
  </w:style>
  <w:style w:type="paragraph" w:styleId="Heading7">
    <w:name w:val="heading 7"/>
    <w:basedOn w:val="Normal"/>
    <w:next w:val="Normal"/>
    <w:link w:val="Heading7Char"/>
    <w:qFormat/>
    <w:rsid w:val="00785273"/>
    <w:pPr>
      <w:keepNext/>
      <w:outlineLvl w:val="6"/>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5273"/>
    <w:rPr>
      <w:rFonts w:ascii="Times New Roman" w:eastAsia="Times New Roman" w:hAnsi="Times New Roman" w:cs="Times New Roman"/>
      <w:b/>
      <w:smallCaps/>
      <w:sz w:val="24"/>
      <w:szCs w:val="20"/>
      <w:lang w:val="en-GB"/>
    </w:rPr>
  </w:style>
  <w:style w:type="character" w:customStyle="1" w:styleId="Heading3Char">
    <w:name w:val="Heading 3 Char"/>
    <w:basedOn w:val="DefaultParagraphFont"/>
    <w:link w:val="Heading3"/>
    <w:rsid w:val="00785273"/>
    <w:rPr>
      <w:rFonts w:ascii="Arial" w:eastAsia="Times New Roman" w:hAnsi="Arial" w:cs="Times New Roman"/>
      <w:sz w:val="24"/>
      <w:szCs w:val="20"/>
      <w:lang w:val="en-GB"/>
    </w:rPr>
  </w:style>
  <w:style w:type="character" w:customStyle="1" w:styleId="Heading6Char">
    <w:name w:val="Heading 6 Char"/>
    <w:basedOn w:val="DefaultParagraphFont"/>
    <w:link w:val="Heading6"/>
    <w:rsid w:val="00785273"/>
    <w:rPr>
      <w:rFonts w:ascii="Times New Roman" w:eastAsia="Times New Roman" w:hAnsi="Times New Roman" w:cs="Times New Roman"/>
      <w:b/>
      <w:sz w:val="20"/>
      <w:szCs w:val="20"/>
      <w:lang w:val="en-GB"/>
    </w:rPr>
  </w:style>
  <w:style w:type="character" w:customStyle="1" w:styleId="Heading7Char">
    <w:name w:val="Heading 7 Char"/>
    <w:basedOn w:val="DefaultParagraphFont"/>
    <w:link w:val="Heading7"/>
    <w:rsid w:val="00785273"/>
    <w:rPr>
      <w:rFonts w:ascii="Times New Roman" w:eastAsia="Times New Roman" w:hAnsi="Times New Roman" w:cs="Times New Roman"/>
      <w:b/>
      <w:sz w:val="20"/>
      <w:szCs w:val="20"/>
      <w:lang w:val="en-GB"/>
    </w:rPr>
  </w:style>
  <w:style w:type="paragraph" w:styleId="Header">
    <w:name w:val="header"/>
    <w:basedOn w:val="Normal"/>
    <w:link w:val="HeaderChar"/>
    <w:rsid w:val="00785273"/>
    <w:pPr>
      <w:tabs>
        <w:tab w:val="center" w:pos="4320"/>
        <w:tab w:val="right" w:pos="8640"/>
      </w:tabs>
    </w:pPr>
    <w:rPr>
      <w:szCs w:val="20"/>
    </w:rPr>
  </w:style>
  <w:style w:type="character" w:customStyle="1" w:styleId="HeaderChar">
    <w:name w:val="Header Char"/>
    <w:basedOn w:val="DefaultParagraphFont"/>
    <w:link w:val="Header"/>
    <w:rsid w:val="00785273"/>
    <w:rPr>
      <w:rFonts w:ascii="Times New Roman" w:eastAsia="Times New Roman" w:hAnsi="Times New Roman" w:cs="Times New Roman"/>
      <w:sz w:val="24"/>
      <w:szCs w:val="20"/>
      <w:lang w:val="en-GB"/>
    </w:rPr>
  </w:style>
  <w:style w:type="paragraph" w:styleId="BodyText2">
    <w:name w:val="Body Text 2"/>
    <w:basedOn w:val="Normal"/>
    <w:link w:val="BodyText2Char"/>
    <w:rsid w:val="00785273"/>
    <w:pPr>
      <w:jc w:val="both"/>
    </w:pPr>
    <w:rPr>
      <w:szCs w:val="20"/>
    </w:rPr>
  </w:style>
  <w:style w:type="character" w:customStyle="1" w:styleId="BodyText2Char">
    <w:name w:val="Body Text 2 Char"/>
    <w:basedOn w:val="DefaultParagraphFont"/>
    <w:link w:val="BodyText2"/>
    <w:rsid w:val="00785273"/>
    <w:rPr>
      <w:rFonts w:ascii="Times New Roman" w:eastAsia="Times New Roman" w:hAnsi="Times New Roman" w:cs="Times New Roman"/>
      <w:sz w:val="24"/>
      <w:szCs w:val="20"/>
      <w:lang w:val="en-GB"/>
    </w:rPr>
  </w:style>
  <w:style w:type="paragraph" w:customStyle="1" w:styleId="Outline">
    <w:name w:val="Outline"/>
    <w:basedOn w:val="Normal"/>
    <w:rsid w:val="00785273"/>
    <w:pPr>
      <w:overflowPunct w:val="0"/>
      <w:autoSpaceDE w:val="0"/>
      <w:autoSpaceDN w:val="0"/>
      <w:adjustRightInd w:val="0"/>
      <w:spacing w:before="240"/>
      <w:textAlignment w:val="baseline"/>
    </w:pPr>
    <w:rPr>
      <w:kern w:val="28"/>
      <w:szCs w:val="20"/>
    </w:rPr>
  </w:style>
  <w:style w:type="paragraph" w:styleId="Footer">
    <w:name w:val="footer"/>
    <w:basedOn w:val="Normal"/>
    <w:link w:val="FooterChar"/>
    <w:uiPriority w:val="99"/>
    <w:unhideWhenUsed/>
    <w:rsid w:val="009D7BF2"/>
    <w:pPr>
      <w:tabs>
        <w:tab w:val="center" w:pos="4680"/>
        <w:tab w:val="right" w:pos="9360"/>
      </w:tabs>
    </w:pPr>
  </w:style>
  <w:style w:type="character" w:customStyle="1" w:styleId="FooterChar">
    <w:name w:val="Footer Char"/>
    <w:basedOn w:val="DefaultParagraphFont"/>
    <w:link w:val="Footer"/>
    <w:uiPriority w:val="99"/>
    <w:rsid w:val="009D7BF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6</cp:revision>
  <dcterms:created xsi:type="dcterms:W3CDTF">2023-02-15T11:05:00Z</dcterms:created>
  <dcterms:modified xsi:type="dcterms:W3CDTF">2023-08-16T15:23:00Z</dcterms:modified>
</cp:coreProperties>
</file>